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F76" w:rsidRPr="005B1F76" w:rsidRDefault="005B1F76" w:rsidP="005B1F76">
      <w:pPr>
        <w:spacing w:after="0" w:line="276" w:lineRule="auto"/>
        <w:ind w:right="-601"/>
        <w:jc w:val="center"/>
        <w:rPr>
          <w:rFonts w:ascii="Times New Roman" w:hAnsi="Times New Roman" w:cs="Times New Roman"/>
          <w:b/>
          <w:sz w:val="28"/>
        </w:rPr>
      </w:pPr>
      <w:r w:rsidRPr="005B1F76">
        <w:rPr>
          <w:rFonts w:ascii="Times New Roman" w:hAnsi="Times New Roman" w:cs="Times New Roman"/>
          <w:b/>
          <w:sz w:val="28"/>
        </w:rPr>
        <w:t>Invitation for Bids (IFB)</w:t>
      </w:r>
    </w:p>
    <w:p w:rsidR="00326CA1" w:rsidRPr="005B1F76" w:rsidRDefault="00326CA1" w:rsidP="005B1F76">
      <w:pPr>
        <w:spacing w:after="0" w:line="276" w:lineRule="auto"/>
        <w:ind w:right="-601"/>
        <w:jc w:val="center"/>
        <w:rPr>
          <w:rFonts w:ascii="Times New Roman" w:hAnsi="Times New Roman" w:cs="Times New Roman"/>
          <w:b/>
          <w:sz w:val="28"/>
        </w:rPr>
      </w:pPr>
      <w:r w:rsidRPr="005B1F76">
        <w:rPr>
          <w:rFonts w:ascii="Times New Roman" w:hAnsi="Times New Roman" w:cs="Times New Roman"/>
          <w:b/>
          <w:sz w:val="28"/>
        </w:rPr>
        <w:t>District Secretariat, Kilinochchi</w:t>
      </w:r>
    </w:p>
    <w:p w:rsidR="000A3904" w:rsidRPr="005B1F76" w:rsidRDefault="005B1F76" w:rsidP="00326CA1">
      <w:pPr>
        <w:spacing w:after="0" w:line="276" w:lineRule="auto"/>
        <w:ind w:right="-601"/>
        <w:jc w:val="center"/>
        <w:rPr>
          <w:rFonts w:ascii="Times New Roman" w:hAnsi="Times New Roman" w:cs="Times New Roman"/>
          <w:b/>
          <w:sz w:val="28"/>
        </w:rPr>
      </w:pPr>
      <w:r w:rsidRPr="005B1F76">
        <w:rPr>
          <w:rFonts w:ascii="Times New Roman" w:hAnsi="Times New Roman" w:cs="Times New Roman"/>
          <w:b/>
          <w:sz w:val="28"/>
        </w:rPr>
        <w:t>Supply</w:t>
      </w:r>
      <w:r w:rsidR="000A3904" w:rsidRPr="005B1F76">
        <w:rPr>
          <w:rFonts w:ascii="Times New Roman" w:hAnsi="Times New Roman" w:cs="Times New Roman"/>
          <w:b/>
          <w:sz w:val="28"/>
        </w:rPr>
        <w:t xml:space="preserve"> of Medical Equipments </w:t>
      </w:r>
    </w:p>
    <w:p w:rsidR="005B1F76" w:rsidRDefault="00326CA1" w:rsidP="005B1F76">
      <w:pPr>
        <w:spacing w:after="0" w:line="276" w:lineRule="auto"/>
        <w:ind w:right="-601"/>
        <w:rPr>
          <w:rFonts w:ascii="Times New Roman" w:hAnsi="Times New Roman" w:cs="Times New Roman"/>
          <w:b/>
        </w:rPr>
      </w:pPr>
      <w:r>
        <w:rPr>
          <w:rFonts w:ascii="Times New Roman" w:hAnsi="Times New Roman" w:cs="Times New Roman"/>
        </w:rPr>
        <w:t>The chairman, District Secretariat, Kilinochchi  (Department Procurement Committee) invites on sealed bids from eligible and qualified bidders for Supply of Medical equipment for selected hospitals in Kilinochchi.</w:t>
      </w:r>
    </w:p>
    <w:p w:rsidR="00326CA1" w:rsidRPr="005B1F76" w:rsidRDefault="00326CA1" w:rsidP="005B1F76">
      <w:pPr>
        <w:spacing w:after="0" w:line="276" w:lineRule="auto"/>
        <w:ind w:right="-601"/>
        <w:rPr>
          <w:rFonts w:ascii="Times New Roman" w:hAnsi="Times New Roman" w:cs="Times New Roman"/>
          <w:b/>
        </w:rPr>
      </w:pPr>
      <w:r>
        <w:rPr>
          <w:rFonts w:ascii="Times New Roman" w:hAnsi="Times New Roman" w:cs="Times New Roman"/>
        </w:rPr>
        <w:t>A brief summary of the requirement is given in the table below.</w:t>
      </w:r>
    </w:p>
    <w:tbl>
      <w:tblPr>
        <w:tblpPr w:leftFromText="180" w:rightFromText="180" w:vertAnchor="text" w:horzAnchor="margin" w:tblpY="278"/>
        <w:tblOverlap w:val="neve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2070"/>
        <w:gridCol w:w="2412"/>
        <w:gridCol w:w="1170"/>
        <w:gridCol w:w="1530"/>
        <w:gridCol w:w="1098"/>
      </w:tblGrid>
      <w:tr w:rsidR="00736BE3" w:rsidRPr="0000456E" w:rsidTr="00071868">
        <w:trPr>
          <w:trHeight w:val="348"/>
          <w:tblHeader/>
        </w:trPr>
        <w:tc>
          <w:tcPr>
            <w:tcW w:w="828" w:type="dxa"/>
            <w:vAlign w:val="center"/>
            <w:hideMark/>
          </w:tcPr>
          <w:p w:rsidR="00736BE3" w:rsidRPr="0000456E" w:rsidRDefault="00736BE3" w:rsidP="00071868">
            <w:pPr>
              <w:spacing w:after="0" w:line="240" w:lineRule="auto"/>
              <w:ind w:right="-15"/>
              <w:rPr>
                <w:rFonts w:ascii="Times New Roman" w:hAnsi="Times New Roman" w:cs="Times New Roman"/>
                <w:b/>
              </w:rPr>
            </w:pPr>
            <w:r w:rsidRPr="0000456E">
              <w:rPr>
                <w:rFonts w:ascii="Times New Roman" w:hAnsi="Times New Roman" w:cs="Times New Roman"/>
                <w:b/>
              </w:rPr>
              <w:t>Se.</w:t>
            </w:r>
          </w:p>
          <w:p w:rsidR="00736BE3" w:rsidRPr="0000456E" w:rsidRDefault="00736BE3" w:rsidP="00071868">
            <w:pPr>
              <w:spacing w:after="0" w:line="240" w:lineRule="auto"/>
              <w:ind w:right="-15"/>
              <w:rPr>
                <w:rFonts w:ascii="Times New Roman" w:hAnsi="Times New Roman" w:cs="Times New Roman"/>
                <w:b/>
              </w:rPr>
            </w:pPr>
            <w:r w:rsidRPr="0000456E">
              <w:rPr>
                <w:rFonts w:ascii="Times New Roman" w:hAnsi="Times New Roman" w:cs="Times New Roman"/>
                <w:b/>
              </w:rPr>
              <w:t>No.</w:t>
            </w:r>
          </w:p>
        </w:tc>
        <w:tc>
          <w:tcPr>
            <w:tcW w:w="2070" w:type="dxa"/>
            <w:vAlign w:val="center"/>
            <w:hideMark/>
          </w:tcPr>
          <w:p w:rsidR="00736BE3" w:rsidRPr="0000456E" w:rsidRDefault="00736BE3" w:rsidP="00071868">
            <w:pPr>
              <w:spacing w:after="0" w:line="240" w:lineRule="auto"/>
              <w:rPr>
                <w:rFonts w:ascii="Times New Roman" w:hAnsi="Times New Roman" w:cs="Times New Roman"/>
                <w:b/>
              </w:rPr>
            </w:pPr>
            <w:r w:rsidRPr="0000456E">
              <w:rPr>
                <w:rFonts w:ascii="Times New Roman" w:hAnsi="Times New Roman" w:cs="Times New Roman"/>
                <w:b/>
              </w:rPr>
              <w:t>IFB No</w:t>
            </w:r>
          </w:p>
        </w:tc>
        <w:tc>
          <w:tcPr>
            <w:tcW w:w="2412" w:type="dxa"/>
            <w:vAlign w:val="center"/>
            <w:hideMark/>
          </w:tcPr>
          <w:p w:rsidR="00736BE3" w:rsidRPr="0000456E" w:rsidRDefault="00736BE3" w:rsidP="00071868">
            <w:pPr>
              <w:spacing w:after="0" w:line="240" w:lineRule="auto"/>
              <w:rPr>
                <w:rFonts w:ascii="Times New Roman" w:hAnsi="Times New Roman" w:cs="Times New Roman"/>
                <w:b/>
              </w:rPr>
            </w:pPr>
            <w:r w:rsidRPr="0000456E">
              <w:rPr>
                <w:rFonts w:ascii="Times New Roman" w:hAnsi="Times New Roman" w:cs="Times New Roman"/>
                <w:b/>
              </w:rPr>
              <w:t>Item</w:t>
            </w:r>
          </w:p>
        </w:tc>
        <w:tc>
          <w:tcPr>
            <w:tcW w:w="1170" w:type="dxa"/>
            <w:vAlign w:val="center"/>
            <w:hideMark/>
          </w:tcPr>
          <w:p w:rsidR="00736BE3" w:rsidRPr="0000456E" w:rsidRDefault="00736BE3" w:rsidP="00071868">
            <w:pPr>
              <w:spacing w:after="0" w:line="240" w:lineRule="auto"/>
              <w:ind w:right="-45"/>
              <w:jc w:val="center"/>
              <w:rPr>
                <w:rFonts w:ascii="Times New Roman" w:hAnsi="Times New Roman" w:cs="Times New Roman"/>
                <w:b/>
              </w:rPr>
            </w:pPr>
            <w:r w:rsidRPr="0000456E">
              <w:rPr>
                <w:rFonts w:ascii="Times New Roman" w:hAnsi="Times New Roman" w:cs="Times New Roman"/>
                <w:b/>
              </w:rPr>
              <w:t>Quantity</w:t>
            </w:r>
          </w:p>
        </w:tc>
        <w:tc>
          <w:tcPr>
            <w:tcW w:w="1530" w:type="dxa"/>
            <w:vAlign w:val="center"/>
            <w:hideMark/>
          </w:tcPr>
          <w:p w:rsidR="00736BE3" w:rsidRPr="0000456E" w:rsidRDefault="00736BE3" w:rsidP="00071868">
            <w:pPr>
              <w:spacing w:after="0" w:line="240" w:lineRule="auto"/>
              <w:rPr>
                <w:rFonts w:ascii="Times New Roman" w:hAnsi="Times New Roman" w:cs="Times New Roman"/>
                <w:b/>
              </w:rPr>
            </w:pPr>
            <w:r w:rsidRPr="0000456E">
              <w:rPr>
                <w:rFonts w:ascii="Times New Roman" w:hAnsi="Times New Roman" w:cs="Times New Roman"/>
                <w:b/>
              </w:rPr>
              <w:t>Bid Security &amp;  Validity Period</w:t>
            </w:r>
          </w:p>
        </w:tc>
        <w:tc>
          <w:tcPr>
            <w:tcW w:w="1098" w:type="dxa"/>
            <w:vAlign w:val="center"/>
            <w:hideMark/>
          </w:tcPr>
          <w:p w:rsidR="00736BE3" w:rsidRPr="0000456E" w:rsidRDefault="00736BE3" w:rsidP="00071868">
            <w:pPr>
              <w:spacing w:after="0" w:line="240" w:lineRule="auto"/>
              <w:rPr>
                <w:rFonts w:ascii="Times New Roman" w:hAnsi="Times New Roman" w:cs="Times New Roman"/>
                <w:b/>
              </w:rPr>
            </w:pPr>
            <w:r w:rsidRPr="0000456E">
              <w:rPr>
                <w:rFonts w:ascii="Times New Roman" w:hAnsi="Times New Roman" w:cs="Times New Roman"/>
                <w:b/>
              </w:rPr>
              <w:t xml:space="preserve">Non </w:t>
            </w:r>
          </w:p>
          <w:p w:rsidR="00736BE3" w:rsidRPr="0000456E" w:rsidRDefault="00736BE3" w:rsidP="00071868">
            <w:pPr>
              <w:spacing w:after="0" w:line="240" w:lineRule="auto"/>
              <w:rPr>
                <w:rFonts w:ascii="Times New Roman" w:hAnsi="Times New Roman" w:cs="Times New Roman"/>
                <w:b/>
              </w:rPr>
            </w:pPr>
            <w:r w:rsidRPr="0000456E">
              <w:rPr>
                <w:rFonts w:ascii="Times New Roman" w:hAnsi="Times New Roman" w:cs="Times New Roman"/>
                <w:b/>
              </w:rPr>
              <w:t>Refundable fee</w:t>
            </w:r>
          </w:p>
        </w:tc>
      </w:tr>
      <w:tr w:rsidR="00736BE3" w:rsidRPr="0000456E" w:rsidTr="00071868">
        <w:trPr>
          <w:trHeight w:val="528"/>
        </w:trPr>
        <w:tc>
          <w:tcPr>
            <w:tcW w:w="828" w:type="dxa"/>
            <w:vAlign w:val="center"/>
            <w:hideMark/>
          </w:tcPr>
          <w:p w:rsidR="00736BE3" w:rsidRPr="0000456E" w:rsidRDefault="00736BE3" w:rsidP="00071868">
            <w:pPr>
              <w:spacing w:after="0" w:line="240" w:lineRule="auto"/>
              <w:ind w:right="-15"/>
              <w:rPr>
                <w:rFonts w:ascii="Times New Roman" w:hAnsi="Times New Roman" w:cs="Times New Roman"/>
              </w:rPr>
            </w:pPr>
            <w:r>
              <w:rPr>
                <w:rFonts w:ascii="Times New Roman" w:hAnsi="Times New Roman" w:cs="Times New Roman"/>
              </w:rPr>
              <w:t>Lot A</w:t>
            </w:r>
          </w:p>
        </w:tc>
        <w:tc>
          <w:tcPr>
            <w:tcW w:w="2070" w:type="dxa"/>
            <w:vAlign w:val="center"/>
            <w:hideMark/>
          </w:tcPr>
          <w:p w:rsidR="00736BE3" w:rsidRPr="0000456E" w:rsidRDefault="00736BE3" w:rsidP="00071868">
            <w:pPr>
              <w:spacing w:line="240" w:lineRule="auto"/>
              <w:rPr>
                <w:rFonts w:ascii="Times New Roman" w:hAnsi="Times New Roman" w:cs="Times New Roman"/>
              </w:rPr>
            </w:pPr>
            <w:r>
              <w:rPr>
                <w:rFonts w:ascii="Times New Roman" w:hAnsi="Times New Roman" w:cs="Times New Roman"/>
              </w:rPr>
              <w:t>KN/DPS/</w:t>
            </w:r>
            <w:proofErr w:type="spellStart"/>
            <w:r>
              <w:rPr>
                <w:rFonts w:ascii="Times New Roman" w:hAnsi="Times New Roman" w:cs="Times New Roman"/>
              </w:rPr>
              <w:t>Me.Eq</w:t>
            </w:r>
            <w:proofErr w:type="spellEnd"/>
            <w:r>
              <w:rPr>
                <w:rFonts w:ascii="Times New Roman" w:hAnsi="Times New Roman" w:cs="Times New Roman"/>
              </w:rPr>
              <w:t>/0</w:t>
            </w:r>
            <w:r w:rsidR="00316266">
              <w:rPr>
                <w:rFonts w:ascii="Times New Roman" w:hAnsi="Times New Roman" w:cs="Times New Roman"/>
              </w:rPr>
              <w:t>2</w:t>
            </w:r>
          </w:p>
        </w:tc>
        <w:tc>
          <w:tcPr>
            <w:tcW w:w="2412" w:type="dxa"/>
            <w:vAlign w:val="center"/>
            <w:hideMark/>
          </w:tcPr>
          <w:p w:rsidR="00736BE3" w:rsidRPr="0000456E" w:rsidRDefault="00736BE3"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eastAsia="Times New Roman" w:hAnsi="Times New Roman" w:cs="Times New Roman"/>
                <w:bCs/>
                <w:color w:val="000000" w:themeColor="text1"/>
                <w:lang w:eastAsia="en-GB" w:bidi="ta-IN"/>
              </w:rPr>
              <w:t>C-Arm X-ray</w:t>
            </w:r>
          </w:p>
        </w:tc>
        <w:tc>
          <w:tcPr>
            <w:tcW w:w="1170" w:type="dxa"/>
            <w:vAlign w:val="center"/>
            <w:hideMark/>
          </w:tcPr>
          <w:p w:rsidR="00736BE3" w:rsidRPr="0000456E" w:rsidRDefault="00736BE3" w:rsidP="00071868">
            <w:pPr>
              <w:spacing w:after="0" w:line="240" w:lineRule="auto"/>
              <w:jc w:val="center"/>
              <w:rPr>
                <w:rFonts w:ascii="Times New Roman" w:hAnsi="Times New Roman" w:cs="Times New Roman"/>
              </w:rPr>
            </w:pPr>
            <w:r w:rsidRPr="0000456E">
              <w:rPr>
                <w:rFonts w:ascii="Times New Roman" w:hAnsi="Times New Roman" w:cs="Times New Roman"/>
              </w:rPr>
              <w:t>01</w:t>
            </w:r>
          </w:p>
        </w:tc>
        <w:tc>
          <w:tcPr>
            <w:tcW w:w="1530" w:type="dxa"/>
            <w:vAlign w:val="center"/>
            <w:hideMark/>
          </w:tcPr>
          <w:p w:rsidR="00736BE3" w:rsidRDefault="00260447" w:rsidP="00071868">
            <w:pPr>
              <w:spacing w:after="0" w:line="240" w:lineRule="auto"/>
              <w:ind w:right="76"/>
              <w:rPr>
                <w:rFonts w:ascii="Times New Roman" w:hAnsi="Times New Roman" w:cs="Times New Roman"/>
              </w:rPr>
            </w:pPr>
            <w:r>
              <w:rPr>
                <w:rFonts w:ascii="Times New Roman" w:hAnsi="Times New Roman" w:cs="Times New Roman"/>
              </w:rPr>
              <w:t>120,000.00</w:t>
            </w:r>
          </w:p>
          <w:p w:rsidR="00260447" w:rsidRPr="0000456E" w:rsidRDefault="00260447" w:rsidP="00071868">
            <w:pPr>
              <w:spacing w:after="0" w:line="240" w:lineRule="auto"/>
              <w:ind w:right="76"/>
              <w:rPr>
                <w:rFonts w:ascii="Times New Roman" w:hAnsi="Times New Roman" w:cs="Times New Roman"/>
              </w:rPr>
            </w:pPr>
            <w:r>
              <w:rPr>
                <w:rFonts w:ascii="Times New Roman" w:hAnsi="Times New Roman" w:cs="Times New Roman"/>
              </w:rPr>
              <w:t>30.10.2019</w:t>
            </w:r>
          </w:p>
        </w:tc>
        <w:tc>
          <w:tcPr>
            <w:tcW w:w="1098" w:type="dxa"/>
            <w:vAlign w:val="center"/>
            <w:hideMark/>
          </w:tcPr>
          <w:p w:rsidR="00736BE3" w:rsidRPr="0000456E" w:rsidRDefault="00260447" w:rsidP="00071868">
            <w:pPr>
              <w:spacing w:after="0" w:line="240" w:lineRule="auto"/>
              <w:ind w:right="76"/>
              <w:rPr>
                <w:rFonts w:ascii="Times New Roman" w:hAnsi="Times New Roman" w:cs="Times New Roman"/>
              </w:rPr>
            </w:pPr>
            <w:r>
              <w:rPr>
                <w:rFonts w:ascii="Times New Roman" w:hAnsi="Times New Roman" w:cs="Times New Roman"/>
              </w:rPr>
              <w:t>3500.00</w:t>
            </w:r>
          </w:p>
        </w:tc>
      </w:tr>
      <w:tr w:rsidR="00071868" w:rsidRPr="0000456E" w:rsidTr="00071868">
        <w:trPr>
          <w:trHeight w:val="669"/>
        </w:trPr>
        <w:tc>
          <w:tcPr>
            <w:tcW w:w="828" w:type="dxa"/>
            <w:vMerge w:val="restart"/>
            <w:vAlign w:val="center"/>
            <w:hideMark/>
          </w:tcPr>
          <w:p w:rsidR="00071868" w:rsidRPr="0000456E" w:rsidRDefault="00071868" w:rsidP="00071868">
            <w:pPr>
              <w:spacing w:after="0" w:line="240" w:lineRule="auto"/>
              <w:ind w:right="-15"/>
              <w:rPr>
                <w:rFonts w:ascii="Times New Roman" w:hAnsi="Times New Roman" w:cs="Times New Roman"/>
              </w:rPr>
            </w:pPr>
            <w:r>
              <w:rPr>
                <w:rFonts w:ascii="Times New Roman" w:hAnsi="Times New Roman" w:cs="Times New Roman"/>
              </w:rPr>
              <w:t>Lot B</w:t>
            </w:r>
          </w:p>
        </w:tc>
        <w:tc>
          <w:tcPr>
            <w:tcW w:w="2070" w:type="dxa"/>
            <w:vMerge w:val="restart"/>
            <w:vAlign w:val="center"/>
            <w:hideMark/>
          </w:tcPr>
          <w:p w:rsidR="00071868" w:rsidRPr="0000456E" w:rsidRDefault="00071868" w:rsidP="00071868">
            <w:pPr>
              <w:spacing w:line="240" w:lineRule="auto"/>
              <w:rPr>
                <w:rFonts w:ascii="Times New Roman" w:hAnsi="Times New Roman" w:cs="Times New Roman"/>
              </w:rPr>
            </w:pPr>
            <w:r w:rsidRPr="0000456E">
              <w:rPr>
                <w:rFonts w:ascii="Times New Roman" w:hAnsi="Times New Roman" w:cs="Times New Roman"/>
              </w:rPr>
              <w:t xml:space="preserve">  </w:t>
            </w:r>
            <w:r>
              <w:rPr>
                <w:rFonts w:ascii="Times New Roman" w:hAnsi="Times New Roman" w:cs="Times New Roman"/>
              </w:rPr>
              <w:t xml:space="preserve"> KN/DPS/</w:t>
            </w:r>
            <w:proofErr w:type="spellStart"/>
            <w:r>
              <w:rPr>
                <w:rFonts w:ascii="Times New Roman" w:hAnsi="Times New Roman" w:cs="Times New Roman"/>
              </w:rPr>
              <w:t>Me.Eq</w:t>
            </w:r>
            <w:proofErr w:type="spellEnd"/>
            <w:r>
              <w:rPr>
                <w:rFonts w:ascii="Times New Roman" w:hAnsi="Times New Roman" w:cs="Times New Roman"/>
              </w:rPr>
              <w:t>/03</w:t>
            </w:r>
          </w:p>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eastAsia="Times New Roman" w:hAnsi="Times New Roman" w:cs="Times New Roman"/>
                <w:bCs/>
                <w:color w:val="000000" w:themeColor="text1"/>
                <w:lang w:eastAsia="en-GB" w:bidi="ta-IN"/>
              </w:rPr>
              <w:t xml:space="preserve">Shaver Console &amp; Shaver </w:t>
            </w:r>
            <w:proofErr w:type="spellStart"/>
            <w:r w:rsidRPr="0000456E">
              <w:rPr>
                <w:rFonts w:ascii="Times New Roman" w:eastAsia="Times New Roman" w:hAnsi="Times New Roman" w:cs="Times New Roman"/>
                <w:bCs/>
                <w:color w:val="000000" w:themeColor="text1"/>
                <w:lang w:eastAsia="en-GB" w:bidi="ta-IN"/>
              </w:rPr>
              <w:t>hanpice</w:t>
            </w:r>
            <w:proofErr w:type="spellEnd"/>
            <w:r w:rsidRPr="0000456E">
              <w:rPr>
                <w:rFonts w:ascii="Times New Roman" w:eastAsia="Times New Roman" w:hAnsi="Times New Roman" w:cs="Times New Roman"/>
                <w:bCs/>
                <w:color w:val="000000" w:themeColor="text1"/>
                <w:lang w:eastAsia="en-GB" w:bidi="ta-IN"/>
              </w:rPr>
              <w:t>.</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01</w:t>
            </w:r>
          </w:p>
        </w:tc>
        <w:tc>
          <w:tcPr>
            <w:tcW w:w="1530" w:type="dxa"/>
            <w:vMerge w:val="restart"/>
            <w:vAlign w:val="center"/>
            <w:hideMark/>
          </w:tcPr>
          <w:p w:rsidR="00071868" w:rsidRDefault="00260447" w:rsidP="00071868">
            <w:pPr>
              <w:spacing w:after="0" w:line="240" w:lineRule="auto"/>
              <w:ind w:right="76"/>
              <w:rPr>
                <w:rFonts w:ascii="Times New Roman" w:hAnsi="Times New Roman" w:cs="Times New Roman"/>
              </w:rPr>
            </w:pPr>
            <w:r>
              <w:rPr>
                <w:rFonts w:ascii="Times New Roman" w:hAnsi="Times New Roman" w:cs="Times New Roman"/>
              </w:rPr>
              <w:t>58,000.00</w:t>
            </w:r>
          </w:p>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30.10.2019</w:t>
            </w:r>
          </w:p>
        </w:tc>
        <w:tc>
          <w:tcPr>
            <w:tcW w:w="1098" w:type="dxa"/>
            <w:vMerge w:val="restart"/>
            <w:vAlign w:val="center"/>
            <w:hideMark/>
          </w:tcPr>
          <w:p w:rsidR="00071868" w:rsidRPr="0000456E" w:rsidRDefault="00260447" w:rsidP="00071868">
            <w:pPr>
              <w:spacing w:after="0" w:line="240" w:lineRule="auto"/>
              <w:ind w:right="76"/>
              <w:rPr>
                <w:rFonts w:ascii="Times New Roman" w:hAnsi="Times New Roman" w:cs="Times New Roman"/>
              </w:rPr>
            </w:pPr>
            <w:r>
              <w:rPr>
                <w:rFonts w:ascii="Times New Roman" w:hAnsi="Times New Roman" w:cs="Times New Roman"/>
              </w:rPr>
              <w:t>2000.00</w:t>
            </w:r>
          </w:p>
        </w:tc>
      </w:tr>
      <w:tr w:rsidR="00071868" w:rsidRPr="0000456E" w:rsidTr="00071868">
        <w:trPr>
          <w:trHeight w:val="894"/>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eastAsia="Times New Roman" w:hAnsi="Times New Roman" w:cs="Times New Roman"/>
                <w:bCs/>
                <w:color w:val="000000" w:themeColor="text1"/>
                <w:lang w:eastAsia="en-GB" w:bidi="ta-IN"/>
              </w:rPr>
              <w:t xml:space="preserve">Traction unit for available </w:t>
            </w:r>
            <w:proofErr w:type="spellStart"/>
            <w:r w:rsidRPr="0000456E">
              <w:rPr>
                <w:rFonts w:ascii="Times New Roman" w:eastAsia="Times New Roman" w:hAnsi="Times New Roman" w:cs="Times New Roman"/>
                <w:bCs/>
                <w:color w:val="000000" w:themeColor="text1"/>
                <w:lang w:eastAsia="en-GB" w:bidi="ta-IN"/>
              </w:rPr>
              <w:t>benq</w:t>
            </w:r>
            <w:proofErr w:type="spellEnd"/>
            <w:r w:rsidRPr="0000456E">
              <w:rPr>
                <w:rFonts w:ascii="Times New Roman" w:eastAsia="Times New Roman" w:hAnsi="Times New Roman" w:cs="Times New Roman"/>
                <w:bCs/>
                <w:color w:val="000000" w:themeColor="text1"/>
                <w:lang w:eastAsia="en-GB" w:bidi="ta-IN"/>
              </w:rPr>
              <w:t xml:space="preserve"> dr.max operating table</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01</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696"/>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hAnsi="Times New Roman" w:cs="Times New Roman"/>
              </w:rPr>
              <w:t>Operating Theatre Ceiling lamp</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Pr>
                <w:rFonts w:ascii="Times New Roman" w:hAnsi="Times New Roman" w:cs="Times New Roman"/>
              </w:rPr>
              <w:t>01</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528"/>
        </w:trPr>
        <w:tc>
          <w:tcPr>
            <w:tcW w:w="828" w:type="dxa"/>
            <w:vMerge w:val="restart"/>
            <w:vAlign w:val="center"/>
            <w:hideMark/>
          </w:tcPr>
          <w:p w:rsidR="00071868" w:rsidRPr="0000456E" w:rsidRDefault="00071868" w:rsidP="00071868">
            <w:pPr>
              <w:spacing w:after="0" w:line="240" w:lineRule="auto"/>
              <w:ind w:right="-15"/>
              <w:rPr>
                <w:rFonts w:ascii="Times New Roman" w:hAnsi="Times New Roman" w:cs="Times New Roman"/>
              </w:rPr>
            </w:pPr>
            <w:r>
              <w:rPr>
                <w:rFonts w:ascii="Times New Roman" w:hAnsi="Times New Roman" w:cs="Times New Roman"/>
              </w:rPr>
              <w:t>Lot C</w:t>
            </w:r>
          </w:p>
        </w:tc>
        <w:tc>
          <w:tcPr>
            <w:tcW w:w="2070" w:type="dxa"/>
            <w:vMerge w:val="restart"/>
            <w:vAlign w:val="center"/>
            <w:hideMark/>
          </w:tcPr>
          <w:p w:rsidR="00071868" w:rsidRDefault="00071868" w:rsidP="00071868">
            <w:pPr>
              <w:spacing w:line="240" w:lineRule="auto"/>
              <w:rPr>
                <w:rFonts w:ascii="Times New Roman" w:hAnsi="Times New Roman" w:cs="Times New Roman"/>
              </w:rPr>
            </w:pPr>
          </w:p>
          <w:p w:rsidR="00071868" w:rsidRPr="0000456E" w:rsidRDefault="00071868" w:rsidP="00071868">
            <w:pPr>
              <w:spacing w:line="240" w:lineRule="auto"/>
              <w:rPr>
                <w:rFonts w:ascii="Times New Roman" w:hAnsi="Times New Roman" w:cs="Times New Roman"/>
              </w:rPr>
            </w:pPr>
            <w:r>
              <w:rPr>
                <w:rFonts w:ascii="Times New Roman" w:hAnsi="Times New Roman" w:cs="Times New Roman"/>
              </w:rPr>
              <w:t>KN/DPS/</w:t>
            </w:r>
            <w:proofErr w:type="spellStart"/>
            <w:r>
              <w:rPr>
                <w:rFonts w:ascii="Times New Roman" w:hAnsi="Times New Roman" w:cs="Times New Roman"/>
              </w:rPr>
              <w:t>Me.Eq</w:t>
            </w:r>
            <w:proofErr w:type="spellEnd"/>
            <w:r>
              <w:rPr>
                <w:rFonts w:ascii="Times New Roman" w:hAnsi="Times New Roman" w:cs="Times New Roman"/>
              </w:rPr>
              <w:t>/04</w:t>
            </w:r>
          </w:p>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eastAsia="Times New Roman" w:hAnsi="Times New Roman" w:cs="Times New Roman"/>
                <w:bCs/>
                <w:color w:val="000000" w:themeColor="text1"/>
                <w:lang w:eastAsia="en-GB" w:bidi="ta-IN"/>
              </w:rPr>
              <w:t>Ophthalmic Surgeon’s chair</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01</w:t>
            </w:r>
          </w:p>
        </w:tc>
        <w:tc>
          <w:tcPr>
            <w:tcW w:w="1530" w:type="dxa"/>
            <w:vMerge w:val="restart"/>
            <w:hideMark/>
          </w:tcPr>
          <w:p w:rsidR="00071868" w:rsidRDefault="00071868" w:rsidP="00071868">
            <w:pPr>
              <w:spacing w:after="0" w:line="240" w:lineRule="auto"/>
              <w:ind w:right="76"/>
              <w:rPr>
                <w:rFonts w:ascii="Times New Roman" w:hAnsi="Times New Roman" w:cs="Times New Roman"/>
              </w:rPr>
            </w:pPr>
          </w:p>
          <w:p w:rsidR="00071868" w:rsidRDefault="00071868" w:rsidP="00071868">
            <w:pPr>
              <w:spacing w:after="0" w:line="240" w:lineRule="auto"/>
              <w:ind w:right="76"/>
              <w:rPr>
                <w:rFonts w:ascii="Times New Roman" w:hAnsi="Times New Roman" w:cs="Times New Roman"/>
              </w:rPr>
            </w:pPr>
            <w:r>
              <w:rPr>
                <w:rFonts w:ascii="Times New Roman" w:hAnsi="Times New Roman" w:cs="Times New Roman"/>
              </w:rPr>
              <w:t>45,000.00</w:t>
            </w:r>
          </w:p>
          <w:p w:rsidR="00071868" w:rsidRDefault="00071868" w:rsidP="00071868">
            <w:pPr>
              <w:spacing w:after="0" w:line="240" w:lineRule="auto"/>
              <w:ind w:right="76"/>
              <w:rPr>
                <w:rFonts w:ascii="Times New Roman" w:hAnsi="Times New Roman" w:cs="Times New Roman"/>
              </w:rPr>
            </w:pPr>
            <w:r>
              <w:rPr>
                <w:rFonts w:ascii="Times New Roman" w:hAnsi="Times New Roman" w:cs="Times New Roman"/>
              </w:rPr>
              <w:t>30.10.2019</w:t>
            </w:r>
          </w:p>
          <w:p w:rsidR="00071868" w:rsidRPr="0000456E" w:rsidRDefault="00071868" w:rsidP="00071868">
            <w:pPr>
              <w:spacing w:after="0" w:line="240" w:lineRule="auto"/>
              <w:ind w:right="76"/>
              <w:rPr>
                <w:rFonts w:ascii="Times New Roman" w:hAnsi="Times New Roman" w:cs="Times New Roman"/>
              </w:rPr>
            </w:pPr>
          </w:p>
        </w:tc>
        <w:tc>
          <w:tcPr>
            <w:tcW w:w="1098" w:type="dxa"/>
            <w:vMerge w:val="restart"/>
            <w:vAlign w:val="center"/>
            <w:hideMark/>
          </w:tcPr>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2,000.00</w:t>
            </w:r>
          </w:p>
        </w:tc>
      </w:tr>
      <w:tr w:rsidR="00071868" w:rsidRPr="0000456E" w:rsidTr="00071868">
        <w:trPr>
          <w:trHeight w:val="528"/>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hAnsi="Times New Roman" w:cs="Times New Roman"/>
              </w:rPr>
            </w:pPr>
            <w:r w:rsidRPr="0000456E">
              <w:rPr>
                <w:rFonts w:ascii="Times New Roman" w:hAnsi="Times New Roman" w:cs="Times New Roman"/>
              </w:rPr>
              <w:t>Slit Lamp</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02</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528"/>
        </w:trPr>
        <w:tc>
          <w:tcPr>
            <w:tcW w:w="828" w:type="dxa"/>
            <w:vMerge w:val="restart"/>
            <w:vAlign w:val="center"/>
            <w:hideMark/>
          </w:tcPr>
          <w:p w:rsidR="00071868" w:rsidRPr="0000456E" w:rsidRDefault="00071868" w:rsidP="00071868">
            <w:pPr>
              <w:spacing w:after="0" w:line="240" w:lineRule="auto"/>
              <w:ind w:right="-15"/>
              <w:rPr>
                <w:rFonts w:ascii="Times New Roman" w:hAnsi="Times New Roman" w:cs="Times New Roman"/>
              </w:rPr>
            </w:pPr>
            <w:r>
              <w:rPr>
                <w:rFonts w:ascii="Times New Roman" w:hAnsi="Times New Roman" w:cs="Times New Roman"/>
              </w:rPr>
              <w:t>Lot D</w:t>
            </w:r>
          </w:p>
        </w:tc>
        <w:tc>
          <w:tcPr>
            <w:tcW w:w="2070" w:type="dxa"/>
            <w:vMerge w:val="restart"/>
            <w:vAlign w:val="center"/>
            <w:hideMark/>
          </w:tcPr>
          <w:p w:rsidR="00071868" w:rsidRPr="0000456E" w:rsidRDefault="00071868" w:rsidP="00071868">
            <w:pPr>
              <w:spacing w:line="240" w:lineRule="auto"/>
              <w:rPr>
                <w:rFonts w:ascii="Times New Roman" w:hAnsi="Times New Roman" w:cs="Times New Roman"/>
              </w:rPr>
            </w:pPr>
            <w:r>
              <w:rPr>
                <w:rFonts w:ascii="Times New Roman" w:hAnsi="Times New Roman" w:cs="Times New Roman"/>
              </w:rPr>
              <w:t>KN/DPS/</w:t>
            </w:r>
            <w:proofErr w:type="spellStart"/>
            <w:r>
              <w:rPr>
                <w:rFonts w:ascii="Times New Roman" w:hAnsi="Times New Roman" w:cs="Times New Roman"/>
              </w:rPr>
              <w:t>Me.Eq</w:t>
            </w:r>
            <w:proofErr w:type="spellEnd"/>
            <w:r>
              <w:rPr>
                <w:rFonts w:ascii="Times New Roman" w:hAnsi="Times New Roman" w:cs="Times New Roman"/>
              </w:rPr>
              <w:t>/05</w:t>
            </w:r>
          </w:p>
        </w:tc>
        <w:tc>
          <w:tcPr>
            <w:tcW w:w="2412" w:type="dxa"/>
            <w:vAlign w:val="center"/>
            <w:hideMark/>
          </w:tcPr>
          <w:p w:rsidR="00071868" w:rsidRPr="0000456E" w:rsidRDefault="00071868" w:rsidP="00071868">
            <w:pPr>
              <w:spacing w:after="0" w:line="240" w:lineRule="auto"/>
              <w:rPr>
                <w:rFonts w:ascii="Times New Roman" w:hAnsi="Times New Roman" w:cs="Times New Roman"/>
              </w:rPr>
            </w:pPr>
            <w:r w:rsidRPr="0000456E">
              <w:rPr>
                <w:rFonts w:ascii="Times New Roman" w:hAnsi="Times New Roman" w:cs="Times New Roman"/>
              </w:rPr>
              <w:t>Autoclave</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01</w:t>
            </w:r>
          </w:p>
        </w:tc>
        <w:tc>
          <w:tcPr>
            <w:tcW w:w="1530" w:type="dxa"/>
            <w:vMerge w:val="restart"/>
            <w:vAlign w:val="center"/>
            <w:hideMark/>
          </w:tcPr>
          <w:p w:rsidR="00071868" w:rsidRDefault="00071868" w:rsidP="00071868">
            <w:pPr>
              <w:spacing w:after="0" w:line="240" w:lineRule="auto"/>
              <w:ind w:right="76"/>
              <w:rPr>
                <w:rFonts w:ascii="Times New Roman" w:hAnsi="Times New Roman" w:cs="Times New Roman"/>
              </w:rPr>
            </w:pPr>
            <w:r>
              <w:rPr>
                <w:rFonts w:ascii="Times New Roman" w:hAnsi="Times New Roman" w:cs="Times New Roman"/>
              </w:rPr>
              <w:t>8,000.00</w:t>
            </w:r>
          </w:p>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30.10.2019</w:t>
            </w:r>
          </w:p>
        </w:tc>
        <w:tc>
          <w:tcPr>
            <w:tcW w:w="1098" w:type="dxa"/>
            <w:vMerge w:val="restart"/>
            <w:vAlign w:val="center"/>
            <w:hideMark/>
          </w:tcPr>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1000.00</w:t>
            </w:r>
          </w:p>
        </w:tc>
      </w:tr>
      <w:tr w:rsidR="00071868" w:rsidRPr="0000456E" w:rsidTr="00071868">
        <w:trPr>
          <w:trHeight w:val="528"/>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hAnsi="Times New Roman" w:cs="Times New Roman"/>
              </w:rPr>
            </w:pPr>
            <w:proofErr w:type="spellStart"/>
            <w:r w:rsidRPr="0000456E">
              <w:rPr>
                <w:rFonts w:ascii="Times New Roman" w:hAnsi="Times New Roman" w:cs="Times New Roman"/>
              </w:rPr>
              <w:t>Multipara</w:t>
            </w:r>
            <w:proofErr w:type="spellEnd"/>
            <w:r w:rsidRPr="0000456E">
              <w:rPr>
                <w:rFonts w:ascii="Times New Roman" w:hAnsi="Times New Roman" w:cs="Times New Roman"/>
              </w:rPr>
              <w:t xml:space="preserve"> Monitor General WDs &amp;Recovery Area</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01</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465"/>
        </w:trPr>
        <w:tc>
          <w:tcPr>
            <w:tcW w:w="828" w:type="dxa"/>
            <w:vMerge w:val="restart"/>
            <w:vAlign w:val="center"/>
            <w:hideMark/>
          </w:tcPr>
          <w:p w:rsidR="00071868" w:rsidRPr="0000456E" w:rsidRDefault="00071868" w:rsidP="00071868">
            <w:pPr>
              <w:spacing w:after="0" w:line="240" w:lineRule="auto"/>
              <w:ind w:right="-15"/>
              <w:rPr>
                <w:rFonts w:ascii="Times New Roman" w:hAnsi="Times New Roman" w:cs="Times New Roman"/>
              </w:rPr>
            </w:pPr>
          </w:p>
          <w:p w:rsidR="00071868" w:rsidRPr="0000456E" w:rsidRDefault="00071868" w:rsidP="00071868">
            <w:pPr>
              <w:spacing w:after="0" w:line="240" w:lineRule="auto"/>
              <w:ind w:right="-15"/>
              <w:rPr>
                <w:rFonts w:ascii="Times New Roman" w:hAnsi="Times New Roman" w:cs="Times New Roman"/>
              </w:rPr>
            </w:pPr>
            <w:r>
              <w:rPr>
                <w:rFonts w:ascii="Times New Roman" w:hAnsi="Times New Roman" w:cs="Times New Roman"/>
              </w:rPr>
              <w:t>Lot E</w:t>
            </w:r>
          </w:p>
        </w:tc>
        <w:tc>
          <w:tcPr>
            <w:tcW w:w="2070" w:type="dxa"/>
            <w:vMerge w:val="restart"/>
            <w:vAlign w:val="center"/>
            <w:hideMark/>
          </w:tcPr>
          <w:p w:rsidR="00071868" w:rsidRPr="0000456E" w:rsidRDefault="00071868" w:rsidP="00071868">
            <w:pPr>
              <w:spacing w:line="240" w:lineRule="auto"/>
              <w:rPr>
                <w:rFonts w:ascii="Times New Roman" w:hAnsi="Times New Roman" w:cs="Times New Roman"/>
              </w:rPr>
            </w:pPr>
          </w:p>
          <w:p w:rsidR="00071868" w:rsidRPr="0000456E" w:rsidRDefault="00071868" w:rsidP="00071868">
            <w:pPr>
              <w:spacing w:line="240" w:lineRule="auto"/>
              <w:rPr>
                <w:rFonts w:ascii="Times New Roman" w:hAnsi="Times New Roman" w:cs="Times New Roman"/>
              </w:rPr>
            </w:pPr>
            <w:r>
              <w:rPr>
                <w:rFonts w:ascii="Times New Roman" w:hAnsi="Times New Roman" w:cs="Times New Roman"/>
              </w:rPr>
              <w:t>KN/DPS/</w:t>
            </w:r>
            <w:proofErr w:type="spellStart"/>
            <w:r>
              <w:rPr>
                <w:rFonts w:ascii="Times New Roman" w:hAnsi="Times New Roman" w:cs="Times New Roman"/>
              </w:rPr>
              <w:t>Me.Eq</w:t>
            </w:r>
            <w:proofErr w:type="spellEnd"/>
            <w:r>
              <w:rPr>
                <w:rFonts w:ascii="Times New Roman" w:hAnsi="Times New Roman" w:cs="Times New Roman"/>
              </w:rPr>
              <w:t>/06</w:t>
            </w:r>
          </w:p>
        </w:tc>
        <w:tc>
          <w:tcPr>
            <w:tcW w:w="2412" w:type="dxa"/>
            <w:vAlign w:val="center"/>
            <w:hideMark/>
          </w:tcPr>
          <w:p w:rsidR="00071868" w:rsidRPr="0066660D" w:rsidRDefault="00071868" w:rsidP="00071868">
            <w:pPr>
              <w:spacing w:after="200" w:line="276" w:lineRule="auto"/>
              <w:rPr>
                <w:rFonts w:ascii="Times New Roman" w:hAnsi="Times New Roman" w:cs="Times New Roman"/>
              </w:rPr>
            </w:pPr>
            <w:r w:rsidRPr="0000456E">
              <w:rPr>
                <w:rFonts w:ascii="Times New Roman" w:hAnsi="Times New Roman" w:cs="Times New Roman"/>
              </w:rPr>
              <w:t>Infra-Red Lamp</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Pr>
                <w:rFonts w:ascii="Times New Roman" w:hAnsi="Times New Roman" w:cs="Times New Roman"/>
              </w:rPr>
              <w:t xml:space="preserve"> </w:t>
            </w:r>
            <w:r w:rsidRPr="0000456E">
              <w:rPr>
                <w:rFonts w:ascii="Times New Roman" w:hAnsi="Times New Roman" w:cs="Times New Roman"/>
              </w:rPr>
              <w:t>04</w:t>
            </w:r>
          </w:p>
        </w:tc>
        <w:tc>
          <w:tcPr>
            <w:tcW w:w="1530" w:type="dxa"/>
            <w:vMerge w:val="restart"/>
            <w:vAlign w:val="center"/>
            <w:hideMark/>
          </w:tcPr>
          <w:p w:rsidR="00071868" w:rsidRPr="0000456E" w:rsidRDefault="00071868" w:rsidP="00071868">
            <w:pPr>
              <w:spacing w:after="0" w:line="240" w:lineRule="auto"/>
              <w:ind w:right="76"/>
              <w:rPr>
                <w:rFonts w:ascii="Times New Roman" w:hAnsi="Times New Roman" w:cs="Times New Roman"/>
              </w:rPr>
            </w:pPr>
          </w:p>
          <w:p w:rsidR="00071868" w:rsidRDefault="00AF237A" w:rsidP="00071868">
            <w:pPr>
              <w:spacing w:after="0" w:line="240" w:lineRule="auto"/>
              <w:ind w:right="76"/>
              <w:rPr>
                <w:rFonts w:ascii="Times New Roman" w:hAnsi="Times New Roman" w:cs="Times New Roman"/>
              </w:rPr>
            </w:pPr>
            <w:r>
              <w:rPr>
                <w:rFonts w:ascii="Times New Roman" w:hAnsi="Times New Roman" w:cs="Times New Roman"/>
              </w:rPr>
              <w:t>25,350.00</w:t>
            </w:r>
          </w:p>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30.10.2019</w:t>
            </w:r>
          </w:p>
        </w:tc>
        <w:tc>
          <w:tcPr>
            <w:tcW w:w="1098" w:type="dxa"/>
            <w:vMerge w:val="restart"/>
            <w:vAlign w:val="center"/>
            <w:hideMark/>
          </w:tcPr>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2,000.00</w:t>
            </w:r>
          </w:p>
        </w:tc>
      </w:tr>
      <w:tr w:rsidR="00071868" w:rsidRPr="0000456E" w:rsidTr="00071868">
        <w:trPr>
          <w:trHeight w:val="528"/>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hAnsi="Times New Roman" w:cs="Times New Roman"/>
              </w:rPr>
              <w:t>Ultrasound therapy unit</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01</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528"/>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hAnsi="Times New Roman" w:cs="Times New Roman"/>
              </w:rPr>
              <w:t>peripheral nerve stimulator</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01</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528"/>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200" w:line="276" w:lineRule="auto"/>
              <w:rPr>
                <w:rFonts w:ascii="Times New Roman" w:hAnsi="Times New Roman" w:cs="Times New Roman"/>
              </w:rPr>
            </w:pPr>
            <w:r w:rsidRPr="0000456E">
              <w:rPr>
                <w:rFonts w:ascii="Times New Roman" w:eastAsia="Times New Roman" w:hAnsi="Times New Roman" w:cs="Times New Roman"/>
                <w:bCs/>
                <w:color w:val="000000" w:themeColor="text1"/>
                <w:lang w:eastAsia="en-GB" w:bidi="ta-IN"/>
              </w:rPr>
              <w:t>Short Wave Diathe</w:t>
            </w:r>
            <w:r>
              <w:rPr>
                <w:rFonts w:ascii="Times New Roman" w:eastAsia="Times New Roman" w:hAnsi="Times New Roman" w:cs="Times New Roman"/>
                <w:bCs/>
                <w:color w:val="000000" w:themeColor="text1"/>
                <w:lang w:eastAsia="en-GB" w:bidi="ta-IN"/>
              </w:rPr>
              <w:t>r</w:t>
            </w:r>
            <w:r w:rsidRPr="0000456E">
              <w:rPr>
                <w:rFonts w:ascii="Times New Roman" w:eastAsia="Times New Roman" w:hAnsi="Times New Roman" w:cs="Times New Roman"/>
                <w:bCs/>
                <w:color w:val="000000" w:themeColor="text1"/>
                <w:lang w:eastAsia="en-GB" w:bidi="ta-IN"/>
              </w:rPr>
              <w:t>my</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Pr>
                <w:rFonts w:ascii="Times New Roman" w:hAnsi="Times New Roman" w:cs="Times New Roman"/>
              </w:rPr>
              <w:t>01</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528"/>
        </w:trPr>
        <w:tc>
          <w:tcPr>
            <w:tcW w:w="828" w:type="dxa"/>
            <w:vMerge w:val="restart"/>
            <w:vAlign w:val="center"/>
            <w:hideMark/>
          </w:tcPr>
          <w:p w:rsidR="00071868" w:rsidRPr="0000456E" w:rsidRDefault="00071868" w:rsidP="00071868">
            <w:pPr>
              <w:spacing w:after="0" w:line="240" w:lineRule="auto"/>
              <w:ind w:right="-15"/>
              <w:rPr>
                <w:rFonts w:ascii="Times New Roman" w:hAnsi="Times New Roman" w:cs="Times New Roman"/>
              </w:rPr>
            </w:pPr>
            <w:r>
              <w:rPr>
                <w:rFonts w:ascii="Times New Roman" w:hAnsi="Times New Roman" w:cs="Times New Roman"/>
              </w:rPr>
              <w:t>Lot F</w:t>
            </w:r>
          </w:p>
        </w:tc>
        <w:tc>
          <w:tcPr>
            <w:tcW w:w="2070" w:type="dxa"/>
            <w:vMerge w:val="restart"/>
            <w:vAlign w:val="center"/>
            <w:hideMark/>
          </w:tcPr>
          <w:p w:rsidR="00071868" w:rsidRPr="0000456E" w:rsidRDefault="00071868" w:rsidP="00071868">
            <w:pPr>
              <w:spacing w:line="240" w:lineRule="auto"/>
              <w:rPr>
                <w:rFonts w:ascii="Times New Roman" w:hAnsi="Times New Roman" w:cs="Times New Roman"/>
              </w:rPr>
            </w:pPr>
            <w:r>
              <w:rPr>
                <w:rFonts w:ascii="Times New Roman" w:hAnsi="Times New Roman" w:cs="Times New Roman"/>
              </w:rPr>
              <w:t>KN/DPS/</w:t>
            </w:r>
            <w:proofErr w:type="spellStart"/>
            <w:r>
              <w:rPr>
                <w:rFonts w:ascii="Times New Roman" w:hAnsi="Times New Roman" w:cs="Times New Roman"/>
              </w:rPr>
              <w:t>Me.Eq</w:t>
            </w:r>
            <w:proofErr w:type="spellEnd"/>
            <w:r>
              <w:rPr>
                <w:rFonts w:ascii="Times New Roman" w:hAnsi="Times New Roman" w:cs="Times New Roman"/>
              </w:rPr>
              <w:t>/07</w:t>
            </w: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hAnsi="Times New Roman" w:cs="Times New Roman"/>
              </w:rPr>
              <w:t>Ultrasonic Nebulizer</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02</w:t>
            </w:r>
          </w:p>
        </w:tc>
        <w:tc>
          <w:tcPr>
            <w:tcW w:w="1530" w:type="dxa"/>
            <w:vMerge w:val="restart"/>
            <w:vAlign w:val="center"/>
            <w:hideMark/>
          </w:tcPr>
          <w:p w:rsidR="00071868" w:rsidRDefault="00071868" w:rsidP="00071868">
            <w:pPr>
              <w:spacing w:after="0" w:line="240" w:lineRule="auto"/>
              <w:ind w:right="76"/>
              <w:rPr>
                <w:rFonts w:ascii="Times New Roman" w:hAnsi="Times New Roman" w:cs="Times New Roman"/>
              </w:rPr>
            </w:pPr>
            <w:r>
              <w:rPr>
                <w:rFonts w:ascii="Times New Roman" w:hAnsi="Times New Roman" w:cs="Times New Roman"/>
              </w:rPr>
              <w:t>9250.00</w:t>
            </w:r>
          </w:p>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30.10.2019</w:t>
            </w:r>
          </w:p>
        </w:tc>
        <w:tc>
          <w:tcPr>
            <w:tcW w:w="1098" w:type="dxa"/>
            <w:vMerge w:val="restart"/>
            <w:vAlign w:val="center"/>
            <w:hideMark/>
          </w:tcPr>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1000.00</w:t>
            </w:r>
          </w:p>
        </w:tc>
      </w:tr>
      <w:tr w:rsidR="00071868" w:rsidRPr="0000456E" w:rsidTr="00071868">
        <w:trPr>
          <w:trHeight w:val="528"/>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sidRPr="0000456E">
              <w:rPr>
                <w:rFonts w:ascii="Times New Roman" w:hAnsi="Times New Roman" w:cs="Times New Roman"/>
              </w:rPr>
              <w:t>Aneroid BP Apparatus</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05</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528"/>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0" w:line="240" w:lineRule="auto"/>
              <w:rPr>
                <w:rFonts w:ascii="Times New Roman" w:eastAsia="Times New Roman" w:hAnsi="Times New Roman" w:cs="Times New Roman"/>
                <w:bCs/>
                <w:color w:val="000000" w:themeColor="text1"/>
                <w:lang w:eastAsia="en-GB" w:bidi="ta-IN"/>
              </w:rPr>
            </w:pPr>
            <w:r>
              <w:rPr>
                <w:rFonts w:ascii="Times New Roman" w:hAnsi="Times New Roman" w:cs="Times New Roman"/>
              </w:rPr>
              <w:t>CTG M</w:t>
            </w:r>
            <w:r w:rsidRPr="0000456E">
              <w:rPr>
                <w:rFonts w:ascii="Times New Roman" w:hAnsi="Times New Roman" w:cs="Times New Roman"/>
              </w:rPr>
              <w:t>achine</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sidRPr="0000456E">
              <w:rPr>
                <w:rFonts w:ascii="Times New Roman" w:hAnsi="Times New Roman" w:cs="Times New Roman"/>
              </w:rPr>
              <w:t>02</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r w:rsidR="00071868" w:rsidRPr="0000456E" w:rsidTr="00071868">
        <w:trPr>
          <w:trHeight w:val="528"/>
        </w:trPr>
        <w:tc>
          <w:tcPr>
            <w:tcW w:w="828" w:type="dxa"/>
            <w:vMerge w:val="restart"/>
            <w:vAlign w:val="center"/>
            <w:hideMark/>
          </w:tcPr>
          <w:p w:rsidR="00071868" w:rsidRPr="0000456E" w:rsidRDefault="00071868" w:rsidP="00071868">
            <w:pPr>
              <w:spacing w:after="0" w:line="240" w:lineRule="auto"/>
              <w:ind w:right="-15"/>
              <w:rPr>
                <w:rFonts w:ascii="Times New Roman" w:hAnsi="Times New Roman" w:cs="Times New Roman"/>
              </w:rPr>
            </w:pPr>
            <w:r>
              <w:rPr>
                <w:rFonts w:ascii="Times New Roman" w:hAnsi="Times New Roman" w:cs="Times New Roman"/>
              </w:rPr>
              <w:t>Lot G</w:t>
            </w:r>
          </w:p>
        </w:tc>
        <w:tc>
          <w:tcPr>
            <w:tcW w:w="2070" w:type="dxa"/>
            <w:vMerge w:val="restart"/>
            <w:vAlign w:val="center"/>
            <w:hideMark/>
          </w:tcPr>
          <w:p w:rsidR="00071868" w:rsidRPr="0000456E" w:rsidRDefault="00071868" w:rsidP="00071868">
            <w:pPr>
              <w:spacing w:line="240" w:lineRule="auto"/>
              <w:rPr>
                <w:rFonts w:ascii="Times New Roman" w:hAnsi="Times New Roman" w:cs="Times New Roman"/>
              </w:rPr>
            </w:pPr>
            <w:r>
              <w:rPr>
                <w:rFonts w:ascii="Times New Roman" w:hAnsi="Times New Roman" w:cs="Times New Roman"/>
              </w:rPr>
              <w:t>KN/DPS/</w:t>
            </w:r>
            <w:proofErr w:type="spellStart"/>
            <w:r>
              <w:rPr>
                <w:rFonts w:ascii="Times New Roman" w:hAnsi="Times New Roman" w:cs="Times New Roman"/>
              </w:rPr>
              <w:t>Me.Eq</w:t>
            </w:r>
            <w:proofErr w:type="spellEnd"/>
            <w:r>
              <w:rPr>
                <w:rFonts w:ascii="Times New Roman" w:hAnsi="Times New Roman" w:cs="Times New Roman"/>
              </w:rPr>
              <w:t>/08</w:t>
            </w:r>
          </w:p>
        </w:tc>
        <w:tc>
          <w:tcPr>
            <w:tcW w:w="2412" w:type="dxa"/>
            <w:vAlign w:val="center"/>
            <w:hideMark/>
          </w:tcPr>
          <w:p w:rsidR="00071868" w:rsidRPr="0000456E" w:rsidRDefault="00071868" w:rsidP="00071868">
            <w:pPr>
              <w:spacing w:after="200" w:line="276" w:lineRule="auto"/>
              <w:rPr>
                <w:rFonts w:ascii="Times New Roman" w:hAnsi="Times New Roman" w:cs="Times New Roman"/>
              </w:rPr>
            </w:pPr>
            <w:r w:rsidRPr="0000456E">
              <w:rPr>
                <w:rFonts w:ascii="Times New Roman" w:hAnsi="Times New Roman" w:cs="Times New Roman"/>
              </w:rPr>
              <w:t>Adjustable ICU Bed</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Pr>
                <w:rFonts w:ascii="Times New Roman" w:hAnsi="Times New Roman" w:cs="Times New Roman"/>
              </w:rPr>
              <w:t>02</w:t>
            </w:r>
          </w:p>
        </w:tc>
        <w:tc>
          <w:tcPr>
            <w:tcW w:w="1530" w:type="dxa"/>
            <w:vMerge w:val="restart"/>
            <w:vAlign w:val="center"/>
            <w:hideMark/>
          </w:tcPr>
          <w:p w:rsidR="00071868" w:rsidRDefault="00071868" w:rsidP="00071868">
            <w:pPr>
              <w:spacing w:after="0" w:line="240" w:lineRule="auto"/>
              <w:ind w:right="76"/>
              <w:rPr>
                <w:rFonts w:ascii="Times New Roman" w:hAnsi="Times New Roman" w:cs="Times New Roman"/>
              </w:rPr>
            </w:pPr>
            <w:r>
              <w:rPr>
                <w:rFonts w:ascii="Times New Roman" w:hAnsi="Times New Roman" w:cs="Times New Roman"/>
              </w:rPr>
              <w:t>15,400.00</w:t>
            </w:r>
          </w:p>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30.10.2019</w:t>
            </w:r>
          </w:p>
        </w:tc>
        <w:tc>
          <w:tcPr>
            <w:tcW w:w="1098" w:type="dxa"/>
            <w:vMerge w:val="restart"/>
            <w:vAlign w:val="center"/>
            <w:hideMark/>
          </w:tcPr>
          <w:p w:rsidR="00071868" w:rsidRPr="0000456E" w:rsidRDefault="00071868" w:rsidP="00071868">
            <w:pPr>
              <w:spacing w:after="0" w:line="240" w:lineRule="auto"/>
              <w:ind w:right="76"/>
              <w:rPr>
                <w:rFonts w:ascii="Times New Roman" w:hAnsi="Times New Roman" w:cs="Times New Roman"/>
              </w:rPr>
            </w:pPr>
            <w:r>
              <w:rPr>
                <w:rFonts w:ascii="Times New Roman" w:hAnsi="Times New Roman" w:cs="Times New Roman"/>
              </w:rPr>
              <w:t>1000.00</w:t>
            </w:r>
          </w:p>
        </w:tc>
      </w:tr>
      <w:tr w:rsidR="00071868" w:rsidRPr="0000456E" w:rsidTr="00071868">
        <w:trPr>
          <w:trHeight w:val="528"/>
        </w:trPr>
        <w:tc>
          <w:tcPr>
            <w:tcW w:w="828" w:type="dxa"/>
            <w:vMerge/>
            <w:vAlign w:val="center"/>
            <w:hideMark/>
          </w:tcPr>
          <w:p w:rsidR="00071868" w:rsidRPr="0000456E" w:rsidRDefault="00071868" w:rsidP="00071868">
            <w:pPr>
              <w:spacing w:after="0" w:line="240" w:lineRule="auto"/>
              <w:ind w:right="-15"/>
              <w:rPr>
                <w:rFonts w:ascii="Times New Roman" w:hAnsi="Times New Roman" w:cs="Times New Roman"/>
              </w:rPr>
            </w:pPr>
          </w:p>
        </w:tc>
        <w:tc>
          <w:tcPr>
            <w:tcW w:w="2070" w:type="dxa"/>
            <w:vMerge/>
            <w:vAlign w:val="center"/>
            <w:hideMark/>
          </w:tcPr>
          <w:p w:rsidR="00071868" w:rsidRPr="0000456E" w:rsidRDefault="00071868" w:rsidP="00071868">
            <w:pPr>
              <w:spacing w:line="240" w:lineRule="auto"/>
              <w:rPr>
                <w:rFonts w:ascii="Times New Roman" w:hAnsi="Times New Roman" w:cs="Times New Roman"/>
              </w:rPr>
            </w:pPr>
          </w:p>
        </w:tc>
        <w:tc>
          <w:tcPr>
            <w:tcW w:w="2412" w:type="dxa"/>
            <w:vAlign w:val="center"/>
            <w:hideMark/>
          </w:tcPr>
          <w:p w:rsidR="00071868" w:rsidRPr="0000456E" w:rsidRDefault="00071868" w:rsidP="00071868">
            <w:pPr>
              <w:spacing w:after="200" w:line="276" w:lineRule="auto"/>
              <w:rPr>
                <w:rFonts w:ascii="Times New Roman" w:hAnsi="Times New Roman" w:cs="Times New Roman"/>
              </w:rPr>
            </w:pPr>
            <w:r w:rsidRPr="0000456E">
              <w:rPr>
                <w:rFonts w:ascii="Times New Roman" w:hAnsi="Times New Roman" w:cs="Times New Roman"/>
              </w:rPr>
              <w:t>Online Uninterrupted Power Supply (UPS</w:t>
            </w:r>
          </w:p>
        </w:tc>
        <w:tc>
          <w:tcPr>
            <w:tcW w:w="1170" w:type="dxa"/>
            <w:vAlign w:val="center"/>
            <w:hideMark/>
          </w:tcPr>
          <w:p w:rsidR="00071868" w:rsidRPr="0000456E" w:rsidRDefault="00071868" w:rsidP="00071868">
            <w:pPr>
              <w:spacing w:after="0" w:line="240" w:lineRule="auto"/>
              <w:jc w:val="center"/>
              <w:rPr>
                <w:rFonts w:ascii="Times New Roman" w:hAnsi="Times New Roman" w:cs="Times New Roman"/>
              </w:rPr>
            </w:pPr>
            <w:r>
              <w:rPr>
                <w:rFonts w:ascii="Times New Roman" w:hAnsi="Times New Roman" w:cs="Times New Roman"/>
              </w:rPr>
              <w:t>03</w:t>
            </w:r>
          </w:p>
        </w:tc>
        <w:tc>
          <w:tcPr>
            <w:tcW w:w="1530" w:type="dxa"/>
            <w:vMerge/>
            <w:vAlign w:val="center"/>
            <w:hideMark/>
          </w:tcPr>
          <w:p w:rsidR="00071868" w:rsidRPr="0000456E" w:rsidRDefault="00071868" w:rsidP="00071868">
            <w:pPr>
              <w:spacing w:after="0" w:line="240" w:lineRule="auto"/>
              <w:ind w:right="76"/>
              <w:rPr>
                <w:rFonts w:ascii="Times New Roman" w:hAnsi="Times New Roman" w:cs="Times New Roman"/>
              </w:rPr>
            </w:pPr>
          </w:p>
        </w:tc>
        <w:tc>
          <w:tcPr>
            <w:tcW w:w="1098" w:type="dxa"/>
            <w:vMerge/>
            <w:vAlign w:val="center"/>
            <w:hideMark/>
          </w:tcPr>
          <w:p w:rsidR="00071868" w:rsidRPr="0000456E" w:rsidRDefault="00071868" w:rsidP="00071868">
            <w:pPr>
              <w:spacing w:after="0" w:line="240" w:lineRule="auto"/>
              <w:ind w:right="76"/>
              <w:rPr>
                <w:rFonts w:ascii="Times New Roman" w:hAnsi="Times New Roman" w:cs="Times New Roman"/>
              </w:rPr>
            </w:pPr>
          </w:p>
        </w:tc>
      </w:tr>
    </w:tbl>
    <w:p w:rsidR="000C794C" w:rsidRPr="000C794C" w:rsidRDefault="00326CA1" w:rsidP="000C794C">
      <w:pPr>
        <w:pStyle w:val="ListParagraph"/>
        <w:widowControl w:val="0"/>
        <w:spacing w:before="240" w:after="0" w:line="276" w:lineRule="auto"/>
        <w:ind w:right="-601"/>
        <w:jc w:val="both"/>
        <w:rPr>
          <w:rFonts w:ascii="Times New Roman" w:hAnsi="Times New Roman" w:cs="Times New Roman"/>
        </w:rPr>
      </w:pPr>
      <w:r w:rsidRPr="000C794C">
        <w:rPr>
          <w:rFonts w:ascii="Times New Roman" w:hAnsi="Times New Roman" w:cs="Times New Roman"/>
        </w:rPr>
        <w:lastRenderedPageBreak/>
        <w:br w:type="textWrapping" w:clear="all"/>
      </w:r>
    </w:p>
    <w:p w:rsidR="000C794C" w:rsidRDefault="000C794C" w:rsidP="006D415C">
      <w:pPr>
        <w:pStyle w:val="ListParagraph"/>
        <w:widowControl w:val="0"/>
        <w:numPr>
          <w:ilvl w:val="0"/>
          <w:numId w:val="2"/>
        </w:numPr>
        <w:spacing w:before="240" w:after="0" w:line="360" w:lineRule="auto"/>
        <w:ind w:right="-601"/>
        <w:jc w:val="both"/>
        <w:rPr>
          <w:rFonts w:ascii="Times New Roman" w:hAnsi="Times New Roman" w:cs="Times New Roman"/>
        </w:rPr>
      </w:pPr>
      <w:r w:rsidRPr="000C794C">
        <w:rPr>
          <w:rFonts w:ascii="Times New Roman" w:hAnsi="Times New Roman" w:cs="Times New Roman"/>
        </w:rPr>
        <w:t xml:space="preserve">Bidding will be conducted through </w:t>
      </w:r>
      <w:r w:rsidR="005B1F76">
        <w:rPr>
          <w:rFonts w:ascii="Times New Roman" w:hAnsi="Times New Roman" w:cs="Times New Roman"/>
        </w:rPr>
        <w:t>National</w:t>
      </w:r>
      <w:r w:rsidRPr="000C794C">
        <w:rPr>
          <w:rFonts w:ascii="Times New Roman" w:hAnsi="Times New Roman" w:cs="Times New Roman"/>
        </w:rPr>
        <w:t xml:space="preserve"> Competitive Bidding.</w:t>
      </w:r>
    </w:p>
    <w:p w:rsidR="00326CA1" w:rsidRDefault="00326CA1" w:rsidP="006D415C">
      <w:pPr>
        <w:pStyle w:val="ListParagraph"/>
        <w:widowControl w:val="0"/>
        <w:numPr>
          <w:ilvl w:val="0"/>
          <w:numId w:val="2"/>
        </w:numPr>
        <w:spacing w:after="0" w:line="360" w:lineRule="auto"/>
        <w:jc w:val="both"/>
        <w:rPr>
          <w:rFonts w:ascii="Times New Roman" w:hAnsi="Times New Roman" w:cs="Times New Roman"/>
        </w:rPr>
      </w:pPr>
      <w:r>
        <w:rPr>
          <w:rFonts w:ascii="Times New Roman" w:hAnsi="Times New Roman" w:cs="Times New Roman"/>
        </w:rPr>
        <w:t>Interested eligible supplier</w:t>
      </w:r>
      <w:r w:rsidR="005B1F76">
        <w:rPr>
          <w:rFonts w:ascii="Times New Roman" w:hAnsi="Times New Roman" w:cs="Times New Roman"/>
        </w:rPr>
        <w:t>s may obtain application from 1</w:t>
      </w:r>
      <w:r w:rsidR="00E21F8F">
        <w:rPr>
          <w:rFonts w:ascii="Times New Roman" w:hAnsi="Times New Roman" w:cs="Times New Roman"/>
        </w:rPr>
        <w:t>4</w:t>
      </w:r>
      <w:r w:rsidR="003C3CED">
        <w:rPr>
          <w:rFonts w:ascii="Times New Roman" w:hAnsi="Times New Roman" w:cs="Times New Roman"/>
        </w:rPr>
        <w:t>.05</w:t>
      </w:r>
      <w:r>
        <w:rPr>
          <w:rFonts w:ascii="Times New Roman" w:hAnsi="Times New Roman" w:cs="Times New Roman"/>
        </w:rPr>
        <w:t>.201</w:t>
      </w:r>
      <w:r w:rsidR="003C3CED">
        <w:rPr>
          <w:rFonts w:ascii="Times New Roman" w:hAnsi="Times New Roman" w:cs="Times New Roman"/>
        </w:rPr>
        <w:t>9</w:t>
      </w:r>
      <w:r w:rsidR="00E21F8F">
        <w:rPr>
          <w:rFonts w:ascii="Times New Roman" w:hAnsi="Times New Roman" w:cs="Times New Roman"/>
        </w:rPr>
        <w:t xml:space="preserve"> to 03.06.2019</w:t>
      </w:r>
      <w:r>
        <w:rPr>
          <w:rFonts w:ascii="Times New Roman" w:hAnsi="Times New Roman" w:cs="Times New Roman"/>
        </w:rPr>
        <w:t xml:space="preserve"> between 9.30AM and 3.00PM on working days from the Administration Branch of District Secretariat, Kilinochchi and  payment of non refundable fee should be made as given on the above  (Further information Conduct  Telephone No-0212285663, Fax No:-0212283966).</w:t>
      </w:r>
    </w:p>
    <w:p w:rsidR="00326CA1" w:rsidRDefault="00326CA1" w:rsidP="006D415C">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Suppliers may be submitted their quotation by hand or registered post.  The envelop shall bear the identification number on the left top corner. The quotation to be addressed Chairman, Department Procurement committee, District Secretariat, Kilinochchi and reach  before </w:t>
      </w:r>
      <w:r w:rsidR="000066EB">
        <w:rPr>
          <w:rFonts w:ascii="Times New Roman" w:hAnsi="Times New Roman" w:cs="Times New Roman"/>
        </w:rPr>
        <w:t>11</w:t>
      </w:r>
      <w:r w:rsidR="00E21F8F">
        <w:rPr>
          <w:rFonts w:ascii="Times New Roman" w:hAnsi="Times New Roman" w:cs="Times New Roman"/>
        </w:rPr>
        <w:t>.00 am o</w:t>
      </w:r>
      <w:r>
        <w:rPr>
          <w:rFonts w:ascii="Times New Roman" w:hAnsi="Times New Roman" w:cs="Times New Roman"/>
        </w:rPr>
        <w:t xml:space="preserve">n </w:t>
      </w:r>
      <w:r w:rsidR="00622FBC">
        <w:rPr>
          <w:rFonts w:ascii="Times New Roman" w:hAnsi="Times New Roman" w:cs="Times New Roman"/>
        </w:rPr>
        <w:t>0</w:t>
      </w:r>
      <w:r w:rsidR="00E21F8F">
        <w:rPr>
          <w:rFonts w:ascii="Times New Roman" w:hAnsi="Times New Roman" w:cs="Times New Roman"/>
        </w:rPr>
        <w:t>4</w:t>
      </w:r>
      <w:r w:rsidR="00622FBC">
        <w:rPr>
          <w:rFonts w:ascii="Times New Roman" w:hAnsi="Times New Roman" w:cs="Times New Roman"/>
        </w:rPr>
        <w:t>.06.2019</w:t>
      </w:r>
      <w:r>
        <w:rPr>
          <w:rFonts w:ascii="Times New Roman" w:hAnsi="Times New Roman" w:cs="Times New Roman"/>
        </w:rPr>
        <w:t xml:space="preserve"> and will be opened immediately after closing of bids.  Supplier or their authorized representative may be present. Late bids will be rejected.</w:t>
      </w:r>
    </w:p>
    <w:p w:rsidR="00326CA1" w:rsidRDefault="00326CA1" w:rsidP="006D415C">
      <w:pPr>
        <w:pStyle w:val="ListParagraph"/>
        <w:widowControl w:val="0"/>
        <w:numPr>
          <w:ilvl w:val="0"/>
          <w:numId w:val="2"/>
        </w:numPr>
        <w:spacing w:after="0" w:line="360" w:lineRule="auto"/>
        <w:jc w:val="both"/>
        <w:rPr>
          <w:rFonts w:ascii="Times New Roman" w:hAnsi="Times New Roman" w:cs="Times New Roman"/>
        </w:rPr>
      </w:pPr>
      <w:r>
        <w:rPr>
          <w:rFonts w:ascii="Times New Roman" w:hAnsi="Times New Roman" w:cs="Times New Roman"/>
        </w:rPr>
        <w:t>All bids must be accompanied by a bid security and the validity period of bid security is given in table above.</w:t>
      </w:r>
    </w:p>
    <w:p w:rsidR="00326CA1" w:rsidRDefault="00326CA1" w:rsidP="006D415C">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A Pre bid meeting will be held at District Secretariat, Kilinochchi on</w:t>
      </w:r>
      <w:r w:rsidR="00E21F8F">
        <w:rPr>
          <w:rFonts w:ascii="Times New Roman" w:hAnsi="Times New Roman" w:cs="Times New Roman"/>
        </w:rPr>
        <w:t xml:space="preserve"> 28</w:t>
      </w:r>
      <w:r>
        <w:rPr>
          <w:rFonts w:ascii="Times New Roman" w:hAnsi="Times New Roman" w:cs="Times New Roman"/>
        </w:rPr>
        <w:t xml:space="preserve"> </w:t>
      </w:r>
      <w:r w:rsidR="00FB56AD">
        <w:rPr>
          <w:rFonts w:ascii="Times New Roman" w:hAnsi="Times New Roman" w:cs="Times New Roman"/>
        </w:rPr>
        <w:t>May</w:t>
      </w:r>
      <w:r>
        <w:rPr>
          <w:rFonts w:ascii="Times New Roman" w:hAnsi="Times New Roman" w:cs="Times New Roman"/>
        </w:rPr>
        <w:t xml:space="preserve"> 201</w:t>
      </w:r>
      <w:r w:rsidR="00E21F8F">
        <w:rPr>
          <w:rFonts w:ascii="Times New Roman" w:hAnsi="Times New Roman" w:cs="Times New Roman"/>
        </w:rPr>
        <w:t xml:space="preserve">9 </w:t>
      </w:r>
      <w:r>
        <w:rPr>
          <w:rFonts w:ascii="Times New Roman" w:hAnsi="Times New Roman" w:cs="Times New Roman"/>
        </w:rPr>
        <w:t>at 10.00 am. Interested bidders may participate in this meeting their own expenses.</w:t>
      </w:r>
    </w:p>
    <w:p w:rsidR="00326CA1" w:rsidRDefault="00326CA1" w:rsidP="006D415C">
      <w:pPr>
        <w:spacing w:before="240" w:after="0" w:line="360" w:lineRule="auto"/>
        <w:ind w:right="-601"/>
        <w:jc w:val="both"/>
        <w:rPr>
          <w:rFonts w:ascii="Times New Roman" w:hAnsi="Times New Roman" w:cs="Times New Roman"/>
        </w:rPr>
      </w:pPr>
    </w:p>
    <w:p w:rsidR="00326CA1" w:rsidRDefault="00326CA1" w:rsidP="00326CA1">
      <w:pPr>
        <w:spacing w:after="0" w:line="276" w:lineRule="auto"/>
        <w:ind w:right="-601"/>
        <w:rPr>
          <w:rFonts w:ascii="Times New Roman" w:hAnsi="Times New Roman" w:cs="Times New Roman"/>
          <w:b/>
        </w:rPr>
      </w:pPr>
    </w:p>
    <w:p w:rsidR="00326CA1" w:rsidRDefault="00326CA1" w:rsidP="00326CA1">
      <w:pPr>
        <w:spacing w:after="0" w:line="276" w:lineRule="auto"/>
        <w:ind w:right="-601"/>
        <w:rPr>
          <w:rFonts w:ascii="Times New Roman" w:hAnsi="Times New Roman" w:cs="Times New Roman"/>
        </w:rPr>
      </w:pPr>
      <w:proofErr w:type="spellStart"/>
      <w:r>
        <w:rPr>
          <w:rFonts w:ascii="Times New Roman" w:hAnsi="Times New Roman" w:cs="Times New Roman"/>
        </w:rPr>
        <w:t>Suntharam</w:t>
      </w:r>
      <w:proofErr w:type="spellEnd"/>
      <w:r>
        <w:rPr>
          <w:rFonts w:ascii="Times New Roman" w:hAnsi="Times New Roman" w:cs="Times New Roman"/>
        </w:rPr>
        <w:t xml:space="preserve"> </w:t>
      </w:r>
      <w:proofErr w:type="spellStart"/>
      <w:r>
        <w:rPr>
          <w:rFonts w:ascii="Times New Roman" w:hAnsi="Times New Roman" w:cs="Times New Roman"/>
        </w:rPr>
        <w:t>Arumainayaham</w:t>
      </w:r>
      <w:proofErr w:type="spellEnd"/>
      <w:r>
        <w:rPr>
          <w:rFonts w:ascii="Times New Roman" w:hAnsi="Times New Roman" w:cs="Times New Roman"/>
        </w:rPr>
        <w:t>,</w:t>
      </w:r>
    </w:p>
    <w:p w:rsidR="00326CA1" w:rsidRDefault="00326CA1" w:rsidP="00326CA1">
      <w:pPr>
        <w:spacing w:after="0" w:line="276" w:lineRule="auto"/>
        <w:ind w:right="-601"/>
        <w:rPr>
          <w:rFonts w:ascii="Times New Roman" w:hAnsi="Times New Roman" w:cs="Times New Roman"/>
        </w:rPr>
      </w:pPr>
      <w:r>
        <w:rPr>
          <w:rFonts w:ascii="Times New Roman" w:hAnsi="Times New Roman" w:cs="Times New Roman"/>
        </w:rPr>
        <w:t>Chairman, Department Procurement Committee,</w:t>
      </w:r>
    </w:p>
    <w:p w:rsidR="00326CA1" w:rsidRDefault="00326CA1" w:rsidP="00326CA1">
      <w:pPr>
        <w:spacing w:after="0" w:line="276" w:lineRule="auto"/>
        <w:ind w:right="-601"/>
        <w:rPr>
          <w:rFonts w:ascii="Times New Roman" w:hAnsi="Times New Roman" w:cs="Times New Roman"/>
        </w:rPr>
      </w:pPr>
      <w:proofErr w:type="spellStart"/>
      <w:r>
        <w:rPr>
          <w:rFonts w:ascii="Times New Roman" w:hAnsi="Times New Roman" w:cs="Times New Roman"/>
        </w:rPr>
        <w:t>Govt.Agent</w:t>
      </w:r>
      <w:proofErr w:type="spellEnd"/>
      <w:r>
        <w:rPr>
          <w:rFonts w:ascii="Times New Roman" w:hAnsi="Times New Roman" w:cs="Times New Roman"/>
        </w:rPr>
        <w:t>/District Secretary,</w:t>
      </w:r>
    </w:p>
    <w:p w:rsidR="00326CA1" w:rsidRDefault="00326CA1" w:rsidP="00326CA1">
      <w:pPr>
        <w:spacing w:after="0" w:line="276" w:lineRule="auto"/>
        <w:ind w:right="-601"/>
        <w:rPr>
          <w:rFonts w:ascii="Times New Roman" w:hAnsi="Times New Roman" w:cs="Times New Roman"/>
        </w:rPr>
      </w:pPr>
      <w:r>
        <w:rPr>
          <w:rFonts w:ascii="Times New Roman" w:hAnsi="Times New Roman" w:cs="Times New Roman"/>
        </w:rPr>
        <w:t>Kilinochchi District.</w:t>
      </w:r>
    </w:p>
    <w:p w:rsidR="00E835FA" w:rsidRDefault="00272794"/>
    <w:sectPr w:rsidR="00E835FA" w:rsidSect="00622FBC">
      <w:pgSz w:w="12240" w:h="15840"/>
      <w:pgMar w:top="90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AE1100"/>
    <w:multiLevelType w:val="hybridMultilevel"/>
    <w:tmpl w:val="8534958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5A704B20"/>
    <w:multiLevelType w:val="hybridMultilevel"/>
    <w:tmpl w:val="4C001E2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C8D6F21"/>
    <w:multiLevelType w:val="hybridMultilevel"/>
    <w:tmpl w:val="3AE4A2E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characterSpacingControl w:val="doNotCompress"/>
  <w:compat/>
  <w:rsids>
    <w:rsidRoot w:val="00326CA1"/>
    <w:rsid w:val="0000456E"/>
    <w:rsid w:val="000066EB"/>
    <w:rsid w:val="00071868"/>
    <w:rsid w:val="000A3904"/>
    <w:rsid w:val="000C794C"/>
    <w:rsid w:val="000D28C0"/>
    <w:rsid w:val="000E5FE0"/>
    <w:rsid w:val="001B66F1"/>
    <w:rsid w:val="00223C88"/>
    <w:rsid w:val="00260447"/>
    <w:rsid w:val="00272794"/>
    <w:rsid w:val="002B65C5"/>
    <w:rsid w:val="00316266"/>
    <w:rsid w:val="00326CA1"/>
    <w:rsid w:val="003C3CED"/>
    <w:rsid w:val="004356E7"/>
    <w:rsid w:val="00435BFC"/>
    <w:rsid w:val="005B1F76"/>
    <w:rsid w:val="005C5F99"/>
    <w:rsid w:val="006158E1"/>
    <w:rsid w:val="00622FBC"/>
    <w:rsid w:val="00661B15"/>
    <w:rsid w:val="006810FD"/>
    <w:rsid w:val="006D415C"/>
    <w:rsid w:val="006E3C31"/>
    <w:rsid w:val="00732D7B"/>
    <w:rsid w:val="00736BE3"/>
    <w:rsid w:val="007B33A3"/>
    <w:rsid w:val="00853268"/>
    <w:rsid w:val="008B73FC"/>
    <w:rsid w:val="008B7FA9"/>
    <w:rsid w:val="008C3DA9"/>
    <w:rsid w:val="0090590D"/>
    <w:rsid w:val="00981BBE"/>
    <w:rsid w:val="009B0FB4"/>
    <w:rsid w:val="009B4C62"/>
    <w:rsid w:val="00AF237A"/>
    <w:rsid w:val="00B6758D"/>
    <w:rsid w:val="00CD4E9A"/>
    <w:rsid w:val="00E21F8F"/>
    <w:rsid w:val="00EB1ED4"/>
    <w:rsid w:val="00F063F1"/>
    <w:rsid w:val="00F90820"/>
    <w:rsid w:val="00FB56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CA1"/>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26C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6CA1"/>
  </w:style>
  <w:style w:type="paragraph" w:styleId="ListParagraph">
    <w:name w:val="List Paragraph"/>
    <w:basedOn w:val="Normal"/>
    <w:uiPriority w:val="34"/>
    <w:qFormat/>
    <w:rsid w:val="00326CA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AEBA5-627C-4689-9CFE-258DB5E81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dc:creator>
  <cp:lastModifiedBy>hp</cp:lastModifiedBy>
  <cp:revision>2</cp:revision>
  <cp:lastPrinted>2019-05-10T04:48:00Z</cp:lastPrinted>
  <dcterms:created xsi:type="dcterms:W3CDTF">2019-05-17T08:55:00Z</dcterms:created>
  <dcterms:modified xsi:type="dcterms:W3CDTF">2019-05-17T08:55:00Z</dcterms:modified>
</cp:coreProperties>
</file>